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14:paraId="683E3D8C" w14:textId="5625D72C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BD03B4" w:rsidRPr="00BD03B4">
        <w:rPr>
          <w:rFonts w:ascii="Cambria" w:hAnsi="Cambria"/>
          <w:b/>
          <w:snapToGrid w:val="0"/>
          <w:sz w:val="26"/>
          <w:szCs w:val="26"/>
        </w:rPr>
        <w:t>Dostaw</w:t>
      </w:r>
      <w:r w:rsidR="00BD03B4">
        <w:rPr>
          <w:rFonts w:ascii="Cambria" w:hAnsi="Cambria"/>
          <w:b/>
          <w:snapToGrid w:val="0"/>
          <w:sz w:val="26"/>
          <w:szCs w:val="26"/>
        </w:rPr>
        <w:t>ę</w:t>
      </w:r>
      <w:r w:rsidR="00BD03B4" w:rsidRPr="00BD03B4">
        <w:rPr>
          <w:rFonts w:ascii="Cambria" w:hAnsi="Cambria"/>
          <w:b/>
          <w:snapToGrid w:val="0"/>
          <w:sz w:val="26"/>
          <w:szCs w:val="26"/>
        </w:rPr>
        <w:t xml:space="preserve"> i montaż instalacji solarnych, kotłów na biomasę oraz pomp ciepła na terenie gminy Kodeń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3A18E4">
        <w:rPr>
          <w:rFonts w:ascii="Cambria" w:hAnsi="Cambria"/>
          <w:i/>
          <w:snapToGrid w:val="0"/>
        </w:rPr>
        <w:t>4</w:t>
      </w:r>
      <w:r w:rsidR="00AB3552" w:rsidRPr="00AB3552">
        <w:rPr>
          <w:rFonts w:ascii="Cambria" w:hAnsi="Cambria"/>
          <w:i/>
          <w:snapToGrid w:val="0"/>
        </w:rPr>
        <w:t xml:space="preserve"> 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BD03B4">
        <w:rPr>
          <w:rFonts w:ascii="Cambria" w:hAnsi="Cambria"/>
          <w:b/>
          <w:snapToGrid w:val="0"/>
        </w:rPr>
        <w:t>Kodeń</w:t>
      </w:r>
      <w:r w:rsidRPr="00B5467B">
        <w:rPr>
          <w:rFonts w:ascii="Cambria" w:hAnsi="Cambria"/>
          <w:snapToGrid w:val="0"/>
        </w:rPr>
        <w:t xml:space="preserve">, </w:t>
      </w:r>
      <w:r w:rsidRPr="0007028F">
        <w:rPr>
          <w:rFonts w:ascii="Cambria" w:hAnsi="Cambria"/>
          <w:b/>
          <w:snapToGrid w:val="0"/>
          <w:u w:val="single"/>
        </w:rPr>
        <w:t>oświadczamy, że</w:t>
      </w:r>
      <w:r w:rsidRPr="00B5467B">
        <w:rPr>
          <w:rFonts w:ascii="Cambria" w:hAnsi="Cambria"/>
          <w:snapToGrid w:val="0"/>
        </w:rPr>
        <w:t>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FDB389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</w:t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 xml:space="preserve">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</w:t>
      </w:r>
      <w:proofErr w:type="gramStart"/>
      <w:r w:rsidR="00FE2CF8" w:rsidRPr="000237F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proofErr w:type="gramEnd"/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14:paraId="7CFE90E5" w14:textId="77777777" w:rsidTr="000237F9">
        <w:tc>
          <w:tcPr>
            <w:tcW w:w="60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576FCAD" w14:textId="77777777"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A406" w14:textId="77777777" w:rsidR="00520EA6" w:rsidRDefault="00520EA6" w:rsidP="001D3AFC">
      <w:r>
        <w:separator/>
      </w:r>
    </w:p>
  </w:endnote>
  <w:endnote w:type="continuationSeparator" w:id="0">
    <w:p w14:paraId="2A08ADCE" w14:textId="77777777" w:rsidR="00520EA6" w:rsidRDefault="00520EA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8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8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0F98" w14:textId="77777777" w:rsidR="00520EA6" w:rsidRDefault="00520EA6" w:rsidP="001D3AFC">
      <w:r>
        <w:separator/>
      </w:r>
    </w:p>
  </w:footnote>
  <w:footnote w:type="continuationSeparator" w:id="0">
    <w:p w14:paraId="3431A1CC" w14:textId="77777777" w:rsidR="00520EA6" w:rsidRDefault="00520EA6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6C34" w14:textId="77777777" w:rsidR="000237F9" w:rsidRPr="00CB4DA9" w:rsidRDefault="000237F9" w:rsidP="000237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12D9620" wp14:editId="2CE5373F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EABAF" w14:textId="77777777" w:rsidR="000237F9" w:rsidRDefault="000237F9" w:rsidP="000237F9">
    <w:pPr>
      <w:jc w:val="center"/>
      <w:rPr>
        <w:rFonts w:ascii="Cambria" w:hAnsi="Cambria"/>
        <w:bCs/>
        <w:color w:val="000000"/>
        <w:sz w:val="18"/>
        <w:szCs w:val="18"/>
      </w:rPr>
    </w:pPr>
  </w:p>
  <w:p w14:paraId="38FA7DC5" w14:textId="77777777" w:rsidR="00BD03B4" w:rsidRPr="00026093" w:rsidRDefault="00BD03B4" w:rsidP="00BD03B4">
    <w:pPr>
      <w:jc w:val="center"/>
      <w:rPr>
        <w:rFonts w:ascii="Cambria" w:hAnsi="Cambria"/>
        <w:bCs/>
        <w:color w:val="000000"/>
        <w:sz w:val="17"/>
        <w:szCs w:val="17"/>
      </w:rPr>
    </w:pPr>
    <w:r w:rsidRPr="00026093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3A18E4">
      <w:rPr>
        <w:rFonts w:ascii="Cambria" w:hAnsi="Cambria"/>
        <w:b/>
        <w:bCs/>
        <w:i/>
        <w:color w:val="000000"/>
        <w:sz w:val="17"/>
        <w:szCs w:val="17"/>
      </w:rPr>
      <w:t>„Ekologiczne inwestycje w Gminie Kodeń”</w:t>
    </w:r>
    <w:r w:rsidRPr="00026093">
      <w:rPr>
        <w:rFonts w:ascii="Cambria" w:hAnsi="Cambria"/>
        <w:bCs/>
        <w:color w:val="000000"/>
        <w:sz w:val="17"/>
        <w:szCs w:val="17"/>
      </w:rPr>
      <w:t xml:space="preserve"> współfinansowany ze </w:t>
    </w:r>
    <w:r w:rsidRPr="00026093">
      <w:rPr>
        <w:rFonts w:ascii="Cambria" w:hAnsi="Cambria"/>
        <w:color w:val="000000"/>
        <w:sz w:val="17"/>
        <w:szCs w:val="17"/>
      </w:rPr>
      <w:t>ś</w:t>
    </w:r>
    <w:r w:rsidRPr="00026093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Lubelskiego na lata 2014-2020</w:t>
    </w:r>
  </w:p>
  <w:p w14:paraId="43244310" w14:textId="77777777" w:rsidR="000237F9" w:rsidRPr="0007028F" w:rsidRDefault="000237F9" w:rsidP="000237F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7028F"/>
    <w:rsid w:val="00110565"/>
    <w:rsid w:val="00115A72"/>
    <w:rsid w:val="0015646C"/>
    <w:rsid w:val="001D3AFC"/>
    <w:rsid w:val="00213FE8"/>
    <w:rsid w:val="002152B1"/>
    <w:rsid w:val="00217A91"/>
    <w:rsid w:val="00347FBB"/>
    <w:rsid w:val="00383B20"/>
    <w:rsid w:val="003A18E4"/>
    <w:rsid w:val="004022C7"/>
    <w:rsid w:val="004777EF"/>
    <w:rsid w:val="00477ADD"/>
    <w:rsid w:val="00520EA6"/>
    <w:rsid w:val="00552F9E"/>
    <w:rsid w:val="005A04FC"/>
    <w:rsid w:val="005B211D"/>
    <w:rsid w:val="005E0575"/>
    <w:rsid w:val="0066261A"/>
    <w:rsid w:val="00754F81"/>
    <w:rsid w:val="007872D4"/>
    <w:rsid w:val="007A4CF6"/>
    <w:rsid w:val="007D44B6"/>
    <w:rsid w:val="00835326"/>
    <w:rsid w:val="008B07C9"/>
    <w:rsid w:val="00967DC3"/>
    <w:rsid w:val="00980693"/>
    <w:rsid w:val="00AB3552"/>
    <w:rsid w:val="00AF34D8"/>
    <w:rsid w:val="00B5467B"/>
    <w:rsid w:val="00B613BF"/>
    <w:rsid w:val="00B91954"/>
    <w:rsid w:val="00BA46F4"/>
    <w:rsid w:val="00BD03B4"/>
    <w:rsid w:val="00BD6EF9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A9F40-E4FD-4F4C-A99B-1E61D79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23</cp:revision>
  <dcterms:created xsi:type="dcterms:W3CDTF">2017-01-13T22:01:00Z</dcterms:created>
  <dcterms:modified xsi:type="dcterms:W3CDTF">2017-06-07T14:28:00Z</dcterms:modified>
</cp:coreProperties>
</file>